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D" w:rsidRDefault="00E024DD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216C1B" w:rsidRDefault="00216C1B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C1B" w:rsidRDefault="00216C1B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«Кодекс этики и служебного поведения работников </w:t>
      </w:r>
    </w:p>
    <w:p w:rsidR="00216C1B" w:rsidRDefault="00216C1B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Ветуправление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Краснодара»</w:t>
      </w:r>
    </w:p>
    <w:p w:rsidR="00E024DD" w:rsidRDefault="00E024DD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4DD" w:rsidRPr="00E024DD" w:rsidRDefault="00E024DD" w:rsidP="00E02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0ED" w:rsidRPr="00BB70ED" w:rsidRDefault="00BB70ED" w:rsidP="00BB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компанию с высокими морально-этическими стандартами? Простого ответа на этот вопрос нет. Но мы обязаны заботиться об этике, особенно в те времена, когда у нас появляется масса удобных объяснений, почему мы можем выбросить этические вопросы за борт.</w:t>
      </w:r>
    </w:p>
    <w:p w:rsidR="007C7EF9" w:rsidRPr="00BB70ED" w:rsidRDefault="007C7EF9" w:rsidP="00BB70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0ED">
        <w:rPr>
          <w:sz w:val="28"/>
          <w:szCs w:val="28"/>
        </w:rPr>
        <w:t>Для того чтобы этические принципы, нормы, правила и стандарты превратились в реалии деловой жизни, они должны быть включены в процесс принятия решений на всех уровнях управления, а также в практику работы всех сотрудников.</w:t>
      </w:r>
    </w:p>
    <w:p w:rsidR="007C7EF9" w:rsidRPr="007C7EF9" w:rsidRDefault="007C7EF9" w:rsidP="00BB70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0ED">
        <w:rPr>
          <w:sz w:val="28"/>
          <w:szCs w:val="28"/>
        </w:rPr>
        <w:t>В мировой экономике существует семь основных механизмов, посредством которых можно</w:t>
      </w:r>
      <w:r w:rsidRPr="007C7EF9">
        <w:rPr>
          <w:sz w:val="28"/>
          <w:szCs w:val="28"/>
        </w:rPr>
        <w:t xml:space="preserve"> внедрить в практику этические нормы. К ним относятся: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1) этические кодексы;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2) комитеты по этике;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3) тренинг;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4) социальные аудиты;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5) юридические комитеты;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6) службы, рассматривающие претензии граждан по этическим вопросам;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7) изменения в корпоративной структуре.</w:t>
      </w:r>
    </w:p>
    <w:p w:rsidR="007C7EF9" w:rsidRPr="007C7EF9" w:rsidRDefault="007C7EF9" w:rsidP="007C7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EF9">
        <w:rPr>
          <w:sz w:val="28"/>
          <w:szCs w:val="28"/>
        </w:rPr>
        <w:t>Наиболее часто применяемым механизмом является этический кодекс. Около 90% зарубежных компаний внедряло этические принципы посредством таких кодексов. Они могут быть разработаны для компании в целом и содержать общие для всех этические правила.</w:t>
      </w:r>
    </w:p>
    <w:p w:rsidR="006F086C" w:rsidRPr="007C7EF9" w:rsidRDefault="00E024DD" w:rsidP="007C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</w:t>
      </w:r>
      <w:r w:rsidR="006F086C" w:rsidRPr="007C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сути, является сводом правил и норм поведения, которые разделяют участники группы. С помощью кодекса задаются определенные модели поведения и единые стандарты совместной деятельности. </w:t>
      </w:r>
    </w:p>
    <w:p w:rsidR="006F086C" w:rsidRDefault="006F086C" w:rsidP="007C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универсальными</w:t>
      </w: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кодексами, представляющими собой набор общечеловеческих ценностей, были своды религиозных правил (например, Десять заповедей Ветхого завета). Чуть позже стали возникать частные кодексы, определяющие поведение отдельных социальных групп общества (напр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имер, Кодекс самурая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6F086C" w:rsidRDefault="006F086C" w:rsidP="006F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частных кодексах (например, кодексы объединений, профессий) возникла в связи с тем, что универсальных норм было недостаточно для регулирования человеческого поведения в специфических ситуациях. Частная этика конкретизировала общие нравственные принципы применительно к особенностям той или иной деятельности.</w:t>
      </w: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настоящее время наиболее распространены два вида этических кодексов - </w:t>
      </w: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и корпоративные, которые регулируют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людей внутри данных групп.</w:t>
      </w:r>
    </w:p>
    <w:p w:rsidR="006F086C" w:rsidRDefault="006F086C" w:rsidP="006F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идентичности специалиста (с организацией или с профессиональным сообществом) более значимым для него будет кодекс профессиона</w:t>
      </w:r>
      <w:r w:rsidR="0004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или корпоративной этики. </w:t>
      </w: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кодексы регулируют отношения внутри профессионального сообщества и эффективны для "свободных профессий", где наиболее выражены профессиональные этические дилеммы. Одним из первых профессиональных этических кодексов стала клятва Гиппократа - кодекс врачей. Наиболее известны этические кодексы тех профессий, где значимые этические дилеммы задаются содержанием деятельности (адвокаты, психотерапевты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журналисты, риэлторы и т.д.).</w:t>
      </w:r>
    </w:p>
    <w:p w:rsidR="00D00E86" w:rsidRPr="006F086C" w:rsidRDefault="006F086C" w:rsidP="006F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Кодексы регламентируют поведение специалиста в сложных этических ситуациях, характерных для данной профессии, повышают статус профессионального сообщества в социуме, формируют доверие к представителям данной профессии. Также кодекс усиливает значимость принадлежности к профессии, его принятие косвенно может являться обрядом инициации, актом "обращения в профессию" (например, принятие клятвы Гиппократа и допуск к лечебной работе у врачей).</w:t>
      </w:r>
      <w:r w:rsidRPr="006F0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наиболее значимые этические дилеммы задаются организацией, деятельность сотрудников регламентируется корпоративным кодексом.</w:t>
      </w:r>
    </w:p>
    <w:p w:rsidR="006F086C" w:rsidRDefault="006F086C" w:rsidP="006F08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2EE">
        <w:rPr>
          <w:rStyle w:val="a4"/>
          <w:sz w:val="28"/>
          <w:szCs w:val="28"/>
        </w:rPr>
        <w:t>Кодекс этики и служебного поведения - комплекс определенных норм в коллективе, которых должны придерживаться все сотрудники компании.</w:t>
      </w:r>
      <w:r w:rsidRPr="000B12EE">
        <w:rPr>
          <w:sz w:val="28"/>
          <w:szCs w:val="28"/>
        </w:rPr>
        <w:t xml:space="preserve"> Этический кодекс регулирует межличностные отношения в </w:t>
      </w:r>
      <w:r w:rsidR="000B12EE">
        <w:rPr>
          <w:sz w:val="28"/>
          <w:szCs w:val="28"/>
        </w:rPr>
        <w:t>организации</w:t>
      </w:r>
      <w:r w:rsidRPr="000B12EE">
        <w:rPr>
          <w:sz w:val="28"/>
          <w:szCs w:val="28"/>
        </w:rPr>
        <w:t xml:space="preserve"> и прида</w:t>
      </w:r>
      <w:r w:rsidR="008E760D">
        <w:rPr>
          <w:sz w:val="28"/>
          <w:szCs w:val="28"/>
        </w:rPr>
        <w:t>е</w:t>
      </w:r>
      <w:r w:rsidRPr="000B12EE">
        <w:rPr>
          <w:sz w:val="28"/>
          <w:szCs w:val="28"/>
        </w:rPr>
        <w:t xml:space="preserve">т моральный смысл совместной деятельности людей. Главной задачей создания этического кодекса является </w:t>
      </w:r>
      <w:r w:rsidRPr="000B12EE">
        <w:rPr>
          <w:rStyle w:val="a4"/>
          <w:sz w:val="28"/>
          <w:szCs w:val="28"/>
        </w:rPr>
        <w:t>формирование положительного отношения к компании или профессии в обществе.</w:t>
      </w:r>
      <w:r w:rsidRPr="000B12EE">
        <w:rPr>
          <w:sz w:val="28"/>
          <w:szCs w:val="28"/>
        </w:rPr>
        <w:t xml:space="preserve"> Другой не менее важной задачей такого документа является </w:t>
      </w:r>
      <w:r w:rsidRPr="000B12EE">
        <w:rPr>
          <w:rStyle w:val="a4"/>
          <w:sz w:val="28"/>
          <w:szCs w:val="28"/>
        </w:rPr>
        <w:t>помощь каждому сотруднику в коллективе</w:t>
      </w:r>
      <w:r w:rsidRPr="000B12EE">
        <w:rPr>
          <w:sz w:val="28"/>
          <w:szCs w:val="28"/>
        </w:rPr>
        <w:t xml:space="preserve"> в рамках «правильного» поведения по отношению к коллегам или/и клиентам. При этом еще одной задачей этического кодекса служит </w:t>
      </w:r>
      <w:r w:rsidRPr="000B12EE">
        <w:rPr>
          <w:rStyle w:val="a4"/>
          <w:sz w:val="28"/>
          <w:szCs w:val="28"/>
        </w:rPr>
        <w:t>легкость управления коллективом в целом:</w:t>
      </w:r>
      <w:r w:rsidRPr="000B12EE">
        <w:rPr>
          <w:sz w:val="28"/>
          <w:szCs w:val="28"/>
        </w:rPr>
        <w:t xml:space="preserve"> когда сотрудники знают что и как нужно делать, придерживаются единых стандартов обслуживания, управлять такой компанией намного легче, чем той, где царит хаос, разброд и шатания.</w:t>
      </w:r>
    </w:p>
    <w:p w:rsidR="00B25223" w:rsidRDefault="00B25223" w:rsidP="006F08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FC">
        <w:rPr>
          <w:color w:val="000000"/>
          <w:sz w:val="28"/>
          <w:szCs w:val="28"/>
        </w:rPr>
        <w:t xml:space="preserve">Жесткого стандарта в отношении того, чем должен быть наполнен кодекс, нет. Как правило, в нем сформулированы миссия и задачи </w:t>
      </w:r>
      <w:r>
        <w:rPr>
          <w:color w:val="000000"/>
          <w:sz w:val="28"/>
          <w:szCs w:val="28"/>
        </w:rPr>
        <w:t>организации</w:t>
      </w:r>
      <w:r w:rsidRPr="00CF50FC">
        <w:rPr>
          <w:color w:val="000000"/>
          <w:sz w:val="28"/>
          <w:szCs w:val="28"/>
        </w:rPr>
        <w:t>, ее основные ценности</w:t>
      </w:r>
      <w:r>
        <w:rPr>
          <w:color w:val="000000"/>
          <w:sz w:val="28"/>
          <w:szCs w:val="28"/>
        </w:rPr>
        <w:t xml:space="preserve"> (идеологическая часть)</w:t>
      </w:r>
      <w:r w:rsidRPr="00CF50FC">
        <w:rPr>
          <w:color w:val="000000"/>
          <w:sz w:val="28"/>
          <w:szCs w:val="28"/>
        </w:rPr>
        <w:t>, зафиксированы стандарты поведения сотрудников</w:t>
      </w:r>
      <w:r>
        <w:rPr>
          <w:color w:val="000000"/>
          <w:sz w:val="28"/>
          <w:szCs w:val="28"/>
        </w:rPr>
        <w:t xml:space="preserve"> (нормативная часть)</w:t>
      </w:r>
      <w:r w:rsidRPr="00CF50FC">
        <w:rPr>
          <w:color w:val="000000"/>
          <w:sz w:val="28"/>
          <w:szCs w:val="28"/>
        </w:rPr>
        <w:t>, описаны корпоративные традиции.</w:t>
      </w:r>
    </w:p>
    <w:p w:rsidR="00B25223" w:rsidRPr="00CF50FC" w:rsidRDefault="00B25223" w:rsidP="00B252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50FC">
        <w:rPr>
          <w:color w:val="000000"/>
          <w:sz w:val="28"/>
          <w:szCs w:val="28"/>
        </w:rPr>
        <w:t xml:space="preserve">Кодексы существенно различаются как по содержанию, так и по объему. Так, например, американский </w:t>
      </w:r>
      <w:proofErr w:type="spellStart"/>
      <w:r w:rsidRPr="00CF50FC">
        <w:rPr>
          <w:color w:val="000000"/>
          <w:sz w:val="28"/>
          <w:szCs w:val="28"/>
        </w:rPr>
        <w:t>Марктвенский</w:t>
      </w:r>
      <w:proofErr w:type="spellEnd"/>
      <w:r w:rsidRPr="00CF50FC">
        <w:rPr>
          <w:color w:val="000000"/>
          <w:sz w:val="28"/>
          <w:szCs w:val="28"/>
        </w:rPr>
        <w:t xml:space="preserve"> банк раз</w:t>
      </w:r>
      <w:r w:rsidR="006608A0">
        <w:rPr>
          <w:color w:val="000000"/>
          <w:sz w:val="28"/>
          <w:szCs w:val="28"/>
        </w:rPr>
        <w:t>работал документ, называющийся «</w:t>
      </w:r>
      <w:r w:rsidRPr="00CF50FC">
        <w:rPr>
          <w:color w:val="000000"/>
          <w:sz w:val="28"/>
          <w:szCs w:val="28"/>
        </w:rPr>
        <w:t>Политика в области этических норм и конфликтов</w:t>
      </w:r>
      <w:r w:rsidR="006608A0">
        <w:rPr>
          <w:color w:val="000000"/>
          <w:sz w:val="28"/>
          <w:szCs w:val="28"/>
        </w:rPr>
        <w:t>»</w:t>
      </w:r>
      <w:r w:rsidRPr="00CF50FC">
        <w:rPr>
          <w:color w:val="000000"/>
          <w:sz w:val="28"/>
          <w:szCs w:val="28"/>
        </w:rPr>
        <w:t>. На 19 страницах служащим объясняется, что такое "хорошо" и</w:t>
      </w:r>
      <w:r w:rsidR="006608A0">
        <w:rPr>
          <w:color w:val="000000"/>
          <w:sz w:val="28"/>
          <w:szCs w:val="28"/>
        </w:rPr>
        <w:t>, что такое «</w:t>
      </w:r>
      <w:r w:rsidRPr="00CF50FC">
        <w:rPr>
          <w:color w:val="000000"/>
          <w:sz w:val="28"/>
          <w:szCs w:val="28"/>
        </w:rPr>
        <w:t>плохо</w:t>
      </w:r>
      <w:r w:rsidR="006608A0">
        <w:rPr>
          <w:color w:val="000000"/>
          <w:sz w:val="28"/>
          <w:szCs w:val="28"/>
        </w:rPr>
        <w:t>»</w:t>
      </w:r>
      <w:r w:rsidRPr="00CF50FC">
        <w:rPr>
          <w:color w:val="000000"/>
          <w:sz w:val="28"/>
          <w:szCs w:val="28"/>
        </w:rPr>
        <w:t xml:space="preserve">. В противовес этому, крупная компьютерная компания </w:t>
      </w:r>
      <w:r w:rsidRPr="00CF50FC">
        <w:rPr>
          <w:color w:val="000000"/>
          <w:sz w:val="28"/>
          <w:szCs w:val="28"/>
        </w:rPr>
        <w:lastRenderedPageBreak/>
        <w:t xml:space="preserve">"Крей Рисерч </w:t>
      </w:r>
      <w:proofErr w:type="spellStart"/>
      <w:r w:rsidRPr="00CF50FC">
        <w:rPr>
          <w:color w:val="000000"/>
          <w:sz w:val="28"/>
          <w:szCs w:val="28"/>
        </w:rPr>
        <w:t>Инкорпорейтед</w:t>
      </w:r>
      <w:proofErr w:type="spellEnd"/>
      <w:r w:rsidRPr="00CF50FC">
        <w:rPr>
          <w:color w:val="000000"/>
          <w:sz w:val="28"/>
          <w:szCs w:val="28"/>
        </w:rPr>
        <w:t xml:space="preserve">", напротив, ограничилась шестнадцатью словами. Её кодекс гласит: «Сотрудники "Крей" доверяют друг другу и уверены, что каждый выполняет своё дело по высшим этическим стандартам». </w:t>
      </w:r>
    </w:p>
    <w:p w:rsidR="00B25223" w:rsidRPr="00B25223" w:rsidRDefault="00B25223" w:rsidP="006608A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A0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Отечественные компании тоже по-разному подходят к содержанию своих корпоративных кодексов. К примеру, в корпоративном кодексе "Группы СИ-ПРО" продекларировано все: начиная с одежды, которая считается приемлемой на работе </w:t>
      </w:r>
      <w:proofErr w:type="gramStart"/>
      <w:r w:rsidRPr="006608A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608A0">
        <w:rPr>
          <w:rFonts w:ascii="Times New Roman" w:hAnsi="Times New Roman" w:cs="Times New Roman"/>
          <w:color w:val="000000"/>
          <w:sz w:val="28"/>
          <w:szCs w:val="28"/>
        </w:rPr>
        <w:t xml:space="preserve"> заканчивая сексуальной ориентацией (в кодексе оговорено, что сексуальная ориентация является личным делом сотрудника и компании до этого нет никакого дела, но он не должен проявлять ее во время работы и общения с коллегами).</w:t>
      </w:r>
      <w:r w:rsidRPr="00660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8A0">
        <w:rPr>
          <w:rFonts w:ascii="Times New Roman" w:hAnsi="Times New Roman" w:cs="Times New Roman"/>
          <w:sz w:val="28"/>
          <w:szCs w:val="28"/>
        </w:rPr>
        <w:tab/>
      </w:r>
      <w:r w:rsidRPr="00660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невозможно охарактеризовать и рассмотреть в кодексе</w:t>
      </w:r>
      <w:r w:rsidRPr="00B2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этическую проблему, с которой могут столкнуться сотрудники. Вместе с тем письменные инструкции могут помочь разрешению этических вопросов, встречающихся наиболее часто.</w:t>
      </w:r>
    </w:p>
    <w:p w:rsidR="00FB75C6" w:rsidRPr="00FB75C6" w:rsidRDefault="00FB75C6" w:rsidP="007C7EF9">
      <w:pPr>
        <w:pStyle w:val="ConsPlusNormal"/>
        <w:ind w:firstLine="709"/>
        <w:jc w:val="both"/>
        <w:rPr>
          <w:b w:val="0"/>
        </w:rPr>
      </w:pPr>
      <w:r w:rsidRPr="00B25223">
        <w:rPr>
          <w:b w:val="0"/>
        </w:rPr>
        <w:t xml:space="preserve">В России Федеральный </w:t>
      </w:r>
      <w:hyperlink r:id="rId7" w:history="1">
        <w:r w:rsidRPr="00B25223">
          <w:rPr>
            <w:b w:val="0"/>
          </w:rPr>
          <w:t>закон</w:t>
        </w:r>
      </w:hyperlink>
      <w:r w:rsidRPr="00B25223">
        <w:rPr>
          <w:b w:val="0"/>
        </w:rPr>
        <w:t xml:space="preserve"> «О противодействии коррупции» предусматривает в числе </w:t>
      </w:r>
      <w:r w:rsidR="007C7EF9" w:rsidRPr="00B25223">
        <w:rPr>
          <w:b w:val="0"/>
        </w:rPr>
        <w:t>мер, принимаемых орга</w:t>
      </w:r>
      <w:r w:rsidR="007C7EF9">
        <w:rPr>
          <w:b w:val="0"/>
        </w:rPr>
        <w:t xml:space="preserve">низациями по предупреждению коррупции, </w:t>
      </w:r>
      <w:r w:rsidRPr="00FB75C6">
        <w:rPr>
          <w:b w:val="0"/>
        </w:rPr>
        <w:t xml:space="preserve">принятие кодексов этики и служебного поведения. В Методических </w:t>
      </w:r>
      <w:hyperlink r:id="rId8" w:history="1">
        <w:r w:rsidRPr="00604422">
          <w:rPr>
            <w:b w:val="0"/>
          </w:rPr>
          <w:t>рекомендациях</w:t>
        </w:r>
      </w:hyperlink>
      <w:r w:rsidRPr="00FB75C6">
        <w:rPr>
          <w:b w:val="0"/>
        </w:rPr>
        <w:t xml:space="preserve"> по разработке и принятию организациями мер по предупреждению и противодействию коррупции, выпущенных Министерством труда и социальной защиты Россий</w:t>
      </w:r>
      <w:r w:rsidR="00604422">
        <w:rPr>
          <w:b w:val="0"/>
        </w:rPr>
        <w:t>ской Федерации 8 ноября 2013 г</w:t>
      </w:r>
      <w:r w:rsidR="007C7EF9">
        <w:rPr>
          <w:b w:val="0"/>
        </w:rPr>
        <w:t>ода</w:t>
      </w:r>
      <w:r w:rsidRPr="00FB75C6">
        <w:rPr>
          <w:b w:val="0"/>
        </w:rPr>
        <w:t xml:space="preserve">, отмечается важная роль кодексов этики и (или) служебного поведения для внедрения </w:t>
      </w:r>
      <w:proofErr w:type="spellStart"/>
      <w:r w:rsidRPr="00FB75C6">
        <w:rPr>
          <w:b w:val="0"/>
        </w:rPr>
        <w:t>антикоррупционных</w:t>
      </w:r>
      <w:proofErr w:type="spellEnd"/>
      <w:r w:rsidRPr="00FB75C6">
        <w:rPr>
          <w:b w:val="0"/>
        </w:rPr>
        <w:t xml:space="preserve"> стандартов в корпоративную культуру организации.</w:t>
      </w:r>
    </w:p>
    <w:p w:rsidR="006C06F4" w:rsidRDefault="006C06F4" w:rsidP="006F086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06F4">
        <w:rPr>
          <w:b/>
          <w:color w:val="333333"/>
          <w:sz w:val="28"/>
          <w:szCs w:val="28"/>
        </w:rPr>
        <w:t xml:space="preserve">Кодекс этики и служебного поведения работников </w:t>
      </w:r>
      <w:r>
        <w:rPr>
          <w:b/>
          <w:color w:val="333333"/>
          <w:sz w:val="28"/>
          <w:szCs w:val="28"/>
        </w:rPr>
        <w:t xml:space="preserve">                                    </w:t>
      </w:r>
      <w:r w:rsidRPr="006C06F4">
        <w:rPr>
          <w:b/>
          <w:color w:val="333333"/>
          <w:sz w:val="28"/>
          <w:szCs w:val="28"/>
        </w:rPr>
        <w:t>ГБУ «</w:t>
      </w:r>
      <w:proofErr w:type="spellStart"/>
      <w:r w:rsidRPr="006C06F4">
        <w:rPr>
          <w:b/>
          <w:color w:val="333333"/>
          <w:sz w:val="28"/>
          <w:szCs w:val="28"/>
        </w:rPr>
        <w:t>Ветуправление</w:t>
      </w:r>
      <w:proofErr w:type="spellEnd"/>
      <w:r w:rsidRPr="006C06F4">
        <w:rPr>
          <w:b/>
          <w:color w:val="333333"/>
          <w:sz w:val="28"/>
          <w:szCs w:val="28"/>
        </w:rPr>
        <w:t xml:space="preserve"> города Краснодара»</w:t>
      </w:r>
      <w:r>
        <w:rPr>
          <w:b/>
          <w:color w:val="333333"/>
          <w:sz w:val="28"/>
          <w:szCs w:val="28"/>
        </w:rPr>
        <w:t xml:space="preserve"> </w:t>
      </w:r>
      <w:r w:rsidRPr="006C06F4">
        <w:rPr>
          <w:color w:val="333333"/>
          <w:sz w:val="28"/>
          <w:szCs w:val="28"/>
        </w:rPr>
        <w:t>утвержден приказом от 28.01.2015 № 01-03/18</w:t>
      </w:r>
    </w:p>
    <w:p w:rsidR="006C06F4" w:rsidRPr="006C06F4" w:rsidRDefault="006C06F4" w:rsidP="006F086C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6C06F4">
        <w:rPr>
          <w:b/>
          <w:color w:val="333333"/>
          <w:sz w:val="28"/>
          <w:szCs w:val="28"/>
        </w:rPr>
        <w:t>Кодекс этики и служебного поведения закрепил основные принципы и правила служебного поведения: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управления, исполнительных органов государственной власти Краснодарского края;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управления;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уведомлять представителя нанимателя, органы прокуратуры или другие государственные органы обо всех случаях обращения к работнику каких-либо лиц в целях склонения к совершению коррупционных </w:t>
      </w:r>
      <w:r w:rsidRPr="00980741">
        <w:rPr>
          <w:rFonts w:ascii="Times New Roman" w:hAnsi="Times New Roman" w:cs="Times New Roman"/>
          <w:sz w:val="28"/>
          <w:szCs w:val="28"/>
        </w:rPr>
        <w:lastRenderedPageBreak/>
        <w:t>правонарушений;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(профессиональную) деятельность решений политических партий и общественных объединений;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8074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8074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управления;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не использовать служебное (должностное)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Российской Федерации, муниципальных служащих и граждан при решении вопросов личного характера;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управления, его начальника, если это не входит в должностные обязанности работника;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соблюдать установленные в управлении правила публичных выступлений и предоставления служебной информации;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управления, а также оказывать содействие в получении достоверной информации в установленном порядке;</w:t>
      </w:r>
    </w:p>
    <w:p w:rsidR="006C06F4" w:rsidRPr="00980741" w:rsidRDefault="006C06F4" w:rsidP="006C0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C23F5" w:rsidRPr="006C06F4" w:rsidRDefault="00CC23F5" w:rsidP="00CC23F5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6C06F4">
        <w:rPr>
          <w:b/>
          <w:color w:val="333333"/>
          <w:sz w:val="28"/>
          <w:szCs w:val="28"/>
        </w:rPr>
        <w:t xml:space="preserve">Кодекс этики и служебного поведения закрепил </w:t>
      </w:r>
      <w:r>
        <w:rPr>
          <w:b/>
          <w:color w:val="333333"/>
          <w:sz w:val="28"/>
          <w:szCs w:val="28"/>
        </w:rPr>
        <w:t xml:space="preserve">этические </w:t>
      </w:r>
      <w:r w:rsidRPr="006C06F4">
        <w:rPr>
          <w:b/>
          <w:color w:val="333333"/>
          <w:sz w:val="28"/>
          <w:szCs w:val="28"/>
        </w:rPr>
        <w:t>правила служебного поведения: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 воздерживается </w:t>
      </w:r>
      <w:proofErr w:type="gramStart"/>
      <w:r w:rsidRPr="009807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0741">
        <w:rPr>
          <w:rFonts w:ascii="Times New Roman" w:hAnsi="Times New Roman" w:cs="Times New Roman"/>
          <w:sz w:val="28"/>
          <w:szCs w:val="28"/>
        </w:rPr>
        <w:t>: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 w:rsidRPr="00980741">
        <w:rPr>
          <w:rFonts w:ascii="Times New Roman" w:hAnsi="Times New Roman" w:cs="Times New Roman"/>
          <w:sz w:val="28"/>
          <w:szCs w:val="28"/>
        </w:rPr>
        <w:lastRenderedPageBreak/>
        <w:t>обвинений;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>курения во время служебных совещаний, бесед, иного служебного (профессионального) общения с гражданами.</w:t>
      </w:r>
    </w:p>
    <w:p w:rsidR="00CC23F5" w:rsidRPr="00980741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C23F5" w:rsidRDefault="00CC23F5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>Внешний вид работника при исполнении им должностных  обязанностей в зависимости от условий работы и формата служебного мероприятия должен способствовать уважительному отношению граждан к управлению,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70ED" w:rsidRDefault="00BB70ED" w:rsidP="00CC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не нашли ответа, как поступить в той или иной ситуации,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5"/>
      </w:tblGrid>
      <w:tr w:rsidR="00BB70ED" w:rsidRPr="00BA578F" w:rsidTr="00C7490A">
        <w:tc>
          <w:tcPr>
            <w:tcW w:w="9075" w:type="dxa"/>
            <w:hideMark/>
          </w:tcPr>
          <w:p w:rsidR="00BA578F" w:rsidRDefault="00BB70ED" w:rsidP="00C7490A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BA578F">
              <w:rPr>
                <w:iCs/>
                <w:color w:val="000000"/>
                <w:sz w:val="28"/>
                <w:szCs w:val="28"/>
              </w:rPr>
              <w:t>до принятия какого-либо решения Вы должны поставить перед собой следующие</w:t>
            </w:r>
            <w:r w:rsidR="00BA578F">
              <w:rPr>
                <w:iCs/>
                <w:color w:val="000000"/>
                <w:sz w:val="28"/>
                <w:szCs w:val="28"/>
              </w:rPr>
              <w:t xml:space="preserve"> вопросы: </w:t>
            </w:r>
          </w:p>
          <w:p w:rsidR="00BA578F" w:rsidRDefault="00BB70ED" w:rsidP="00C7490A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BA578F">
              <w:rPr>
                <w:iCs/>
                <w:color w:val="000000"/>
                <w:sz w:val="28"/>
                <w:szCs w:val="28"/>
              </w:rPr>
              <w:t xml:space="preserve">- Будет ли мой поступок наилучшим в данной ситуации? </w:t>
            </w:r>
            <w:r w:rsidRPr="00BA578F">
              <w:rPr>
                <w:iCs/>
                <w:color w:val="000000"/>
                <w:sz w:val="28"/>
                <w:szCs w:val="28"/>
              </w:rPr>
              <w:br/>
              <w:t xml:space="preserve">- Выдержат ли мои действия публичную огласку? </w:t>
            </w:r>
            <w:r w:rsidRPr="00BA578F">
              <w:rPr>
                <w:iCs/>
                <w:color w:val="000000"/>
                <w:sz w:val="28"/>
                <w:szCs w:val="28"/>
              </w:rPr>
              <w:br/>
              <w:t xml:space="preserve">- Будут ли мои действия способствовать укреплению репутации </w:t>
            </w:r>
            <w:r w:rsidR="00BA578F">
              <w:rPr>
                <w:iCs/>
                <w:color w:val="000000"/>
                <w:sz w:val="28"/>
                <w:szCs w:val="28"/>
              </w:rPr>
              <w:t xml:space="preserve">управлению? </w:t>
            </w:r>
          </w:p>
          <w:p w:rsidR="00BB70ED" w:rsidRPr="00BA578F" w:rsidRDefault="00BB70ED" w:rsidP="00C749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78F">
              <w:rPr>
                <w:iCs/>
                <w:color w:val="000000"/>
                <w:sz w:val="28"/>
                <w:szCs w:val="28"/>
              </w:rPr>
              <w:t>Если на эти вопросы нельзя безоговорочно ответить "да", не делайте того, что Вы собирались сделать".</w:t>
            </w:r>
            <w:r w:rsidRPr="00BA578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024DD" w:rsidRPr="00980741" w:rsidRDefault="00E024DD" w:rsidP="001A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741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управлении благоприятного для эффективной работы морально-психологического климата.</w:t>
      </w:r>
    </w:p>
    <w:p w:rsidR="00E024DD" w:rsidRPr="00980741" w:rsidRDefault="00E024DD" w:rsidP="00E0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E024DD" w:rsidRPr="00980741" w:rsidRDefault="00E024DD" w:rsidP="00E0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E024DD" w:rsidRPr="00980741" w:rsidRDefault="00E024DD" w:rsidP="00E0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коррупции.</w:t>
      </w:r>
    </w:p>
    <w:p w:rsidR="00E024DD" w:rsidRPr="00980741" w:rsidRDefault="00E024DD" w:rsidP="00E0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024DD" w:rsidRDefault="00E024DD" w:rsidP="00E0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608A0" w:rsidRPr="006608A0" w:rsidRDefault="006608A0" w:rsidP="006608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8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Забавные выдержки из некоторых корпоративных кодексов</w:t>
      </w:r>
      <w:r w:rsidRPr="0066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7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 сотрудник имеет право на сон в помещении. Для этих целей существует специальный диванчик.</w:t>
      </w:r>
      <w:r w:rsidRPr="004379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379BC">
        <w:rPr>
          <w:i/>
          <w:iCs/>
          <w:color w:val="000000"/>
          <w:sz w:val="28"/>
          <w:szCs w:val="28"/>
        </w:rPr>
        <w:t xml:space="preserve">Полив корпоративных цветов разрешается ежедневно с 10.00 до 10.15 с минутным перерывом для </w:t>
      </w:r>
      <w:proofErr w:type="spellStart"/>
      <w:r w:rsidRPr="004379BC">
        <w:rPr>
          <w:i/>
          <w:iCs/>
          <w:color w:val="000000"/>
          <w:sz w:val="28"/>
          <w:szCs w:val="28"/>
        </w:rPr>
        <w:t>долива</w:t>
      </w:r>
      <w:proofErr w:type="spellEnd"/>
      <w:r w:rsidRPr="004379BC">
        <w:rPr>
          <w:i/>
          <w:iCs/>
          <w:color w:val="000000"/>
          <w:sz w:val="28"/>
          <w:szCs w:val="28"/>
        </w:rPr>
        <w:t xml:space="preserve"> воды в лейку.</w:t>
      </w:r>
      <w:r w:rsidRPr="004379BC">
        <w:rPr>
          <w:i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379BC">
        <w:rPr>
          <w:i/>
          <w:iCs/>
          <w:color w:val="000000"/>
          <w:sz w:val="28"/>
          <w:szCs w:val="28"/>
        </w:rPr>
        <w:t>Работники компании имеют право на обустройство собственного рабочего места в соответствии со своими профессиональными, религиозными и вкусовыми пристрастиями.</w:t>
      </w:r>
      <w:r w:rsidRPr="004379BC">
        <w:rPr>
          <w:i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379BC">
        <w:rPr>
          <w:i/>
          <w:iCs/>
          <w:color w:val="000000"/>
          <w:sz w:val="28"/>
          <w:szCs w:val="28"/>
        </w:rPr>
        <w:t>Не допускается конфискация в безраздельное пользование корпоративных чашек, ложек, пепельниц, кофе и чая.</w:t>
      </w:r>
      <w:r w:rsidRPr="004379BC">
        <w:rPr>
          <w:i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379BC">
        <w:rPr>
          <w:i/>
          <w:iCs/>
          <w:color w:val="000000"/>
          <w:sz w:val="28"/>
          <w:szCs w:val="28"/>
        </w:rPr>
        <w:t>Руководство компании не может запретить персоналу работать 20 часов в сутки.</w:t>
      </w:r>
      <w:r w:rsidRPr="004379BC">
        <w:rPr>
          <w:i/>
          <w:color w:val="000000"/>
          <w:sz w:val="28"/>
          <w:szCs w:val="28"/>
        </w:rPr>
        <w:t xml:space="preserve"> </w:t>
      </w:r>
    </w:p>
    <w:p w:rsidR="006608A0" w:rsidRPr="004379BC" w:rsidRDefault="006608A0" w:rsidP="006608A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379BC">
        <w:rPr>
          <w:i/>
          <w:iCs/>
          <w:color w:val="000000"/>
          <w:sz w:val="28"/>
          <w:szCs w:val="28"/>
        </w:rPr>
        <w:t>В случае авральных сверхурочных работ компания обеспечивает задержавшихся работников пивом, пиццей и такси за корпоративный счет.</w:t>
      </w:r>
      <w:r w:rsidRPr="004379BC">
        <w:rPr>
          <w:i/>
          <w:color w:val="000000"/>
          <w:sz w:val="28"/>
          <w:szCs w:val="28"/>
        </w:rPr>
        <w:t xml:space="preserve"> </w:t>
      </w:r>
    </w:p>
    <w:p w:rsidR="00E024DD" w:rsidRDefault="006608A0" w:rsidP="0066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7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Компания настаивает на ношении работниками нижнего белья.</w:t>
      </w:r>
    </w:p>
    <w:p w:rsidR="006608A0" w:rsidRPr="00D97EA9" w:rsidRDefault="006608A0" w:rsidP="0066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A9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кодекса:</w:t>
      </w:r>
    </w:p>
    <w:p w:rsidR="006608A0" w:rsidRPr="00980741" w:rsidRDefault="006608A0" w:rsidP="00660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Нарушение работником положений Кодекса подлежит моральному осуждению на общем собрании трудового коллектива управления,  а в случаях, предусмотренных Трудовым кодексом, федеральными законами, нарушение положений Кодекса влечет применение к работнику мер юридической ответственности.</w:t>
      </w:r>
    </w:p>
    <w:p w:rsidR="006608A0" w:rsidRPr="00D84C73" w:rsidRDefault="006608A0" w:rsidP="00D84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3">
        <w:rPr>
          <w:rFonts w:ascii="Times New Roman" w:hAnsi="Times New Roman" w:cs="Times New Roman"/>
          <w:sz w:val="28"/>
          <w:szCs w:val="28"/>
        </w:rPr>
        <w:t>Соблюдение работником положений Кодекса учитывается при проведении аттестации по квалификации и категорированию, формировании кадрового резерва для выдвижения на вышестоящие должности, а также при наложении дисциплинарных взысканий.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t xml:space="preserve">Можно указать на рад преимуществ, которые дает </w:t>
      </w:r>
      <w:r>
        <w:rPr>
          <w:sz w:val="28"/>
          <w:szCs w:val="28"/>
        </w:rPr>
        <w:t>организации</w:t>
      </w:r>
      <w:r w:rsidRPr="00D84C73">
        <w:rPr>
          <w:sz w:val="28"/>
          <w:szCs w:val="28"/>
        </w:rPr>
        <w:t xml:space="preserve"> в целом и ее сотрудникам создание этического кодекса: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t xml:space="preserve">1. Кодексы представляют собой более обоснованные, собранные воедино "путеводители" к правильному поведению, чем советы и рекомендации отдельных личностей. Когда отдельным работникам приходится в повседневной практике определять уровень этичности служебного поведения, их суждения часто оказываются слишком субъективными, зависящими не только от уровня этического воспитания данного сотрудника, но и от уровня его образования, культуры, информированности о положении дел </w:t>
      </w:r>
      <w:r>
        <w:rPr>
          <w:sz w:val="28"/>
          <w:szCs w:val="28"/>
        </w:rPr>
        <w:t>в организации</w:t>
      </w:r>
      <w:r w:rsidRPr="00D84C73">
        <w:rPr>
          <w:sz w:val="28"/>
          <w:szCs w:val="28"/>
        </w:rPr>
        <w:t>, степени социальной ответственности, и многих-многих других факторов.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t xml:space="preserve">Этические кодексы, вобрав в себя все перечисленное, предлагают </w:t>
      </w:r>
      <w:r>
        <w:rPr>
          <w:sz w:val="28"/>
          <w:szCs w:val="28"/>
        </w:rPr>
        <w:t>сотрудникам</w:t>
      </w:r>
      <w:r w:rsidRPr="00D84C73">
        <w:rPr>
          <w:sz w:val="28"/>
          <w:szCs w:val="28"/>
        </w:rPr>
        <w:t xml:space="preserve"> сфокусировать свое внимание на основном, первостепенном и подсказывают самые логичные решения.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t xml:space="preserve">2. Само существование этического кодекса </w:t>
      </w:r>
      <w:r>
        <w:rPr>
          <w:sz w:val="28"/>
          <w:szCs w:val="28"/>
        </w:rPr>
        <w:t>организации</w:t>
      </w:r>
      <w:r w:rsidRPr="00D84C73">
        <w:rPr>
          <w:sz w:val="28"/>
          <w:szCs w:val="28"/>
        </w:rPr>
        <w:t xml:space="preserve"> как коллективного этического стандарта помогает </w:t>
      </w:r>
      <w:r>
        <w:rPr>
          <w:sz w:val="28"/>
          <w:szCs w:val="28"/>
        </w:rPr>
        <w:t>сотрудникам</w:t>
      </w:r>
      <w:r w:rsidRPr="00D84C73">
        <w:rPr>
          <w:sz w:val="28"/>
          <w:szCs w:val="28"/>
        </w:rPr>
        <w:t xml:space="preserve"> проникнуться пониманием этичности своих деловых решений. И письменная форма придает кодексам еще большую значимость.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lastRenderedPageBreak/>
        <w:t xml:space="preserve">3. Кодекс дает общий ориентир в тех ситуациях, когда трудно однозначно определить, что этично, а что неэтично в действиях </w:t>
      </w:r>
      <w:r>
        <w:rPr>
          <w:sz w:val="28"/>
          <w:szCs w:val="28"/>
        </w:rPr>
        <w:t>сотрудников организации</w:t>
      </w:r>
      <w:r w:rsidRPr="00D84C73">
        <w:rPr>
          <w:sz w:val="28"/>
          <w:szCs w:val="28"/>
        </w:rPr>
        <w:t>, т.е. когда в противоречие приходят универсальная этика и профессиональная этика.</w:t>
      </w:r>
    </w:p>
    <w:p w:rsidR="00D84C73" w:rsidRPr="00D84C73" w:rsidRDefault="00D84C73" w:rsidP="00D84C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73">
        <w:rPr>
          <w:sz w:val="28"/>
          <w:szCs w:val="28"/>
        </w:rPr>
        <w:t xml:space="preserve">4. Этические кодексы могут помочь контролировать </w:t>
      </w:r>
      <w:proofErr w:type="spellStart"/>
      <w:r>
        <w:rPr>
          <w:sz w:val="28"/>
          <w:szCs w:val="28"/>
        </w:rPr>
        <w:t>рукоодителей</w:t>
      </w:r>
      <w:proofErr w:type="spellEnd"/>
      <w:r w:rsidRPr="00D84C73">
        <w:rPr>
          <w:sz w:val="28"/>
          <w:szCs w:val="28"/>
        </w:rPr>
        <w:t>, которые иногда просят, даже приказывают своим подчиненным совершать не только неэтичные, но даже незаконные поступки. Кодексы могут обеспечить определенный уровень юридической защиты как компании в целом, так и каждому сотруднику в отдельности.</w:t>
      </w:r>
    </w:p>
    <w:p w:rsidR="00BB70ED" w:rsidRPr="00D84C73" w:rsidRDefault="00BB70ED" w:rsidP="00D84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0ED" w:rsidRPr="00D84C73" w:rsidSect="00E024D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F9" w:rsidRDefault="007C7EF9" w:rsidP="00E024DD">
      <w:pPr>
        <w:spacing w:after="0" w:line="240" w:lineRule="auto"/>
      </w:pPr>
      <w:r>
        <w:separator/>
      </w:r>
    </w:p>
  </w:endnote>
  <w:endnote w:type="continuationSeparator" w:id="0">
    <w:p w:rsidR="007C7EF9" w:rsidRDefault="007C7EF9" w:rsidP="00E0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F9" w:rsidRDefault="007C7EF9" w:rsidP="00E024DD">
      <w:pPr>
        <w:spacing w:after="0" w:line="240" w:lineRule="auto"/>
      </w:pPr>
      <w:r>
        <w:separator/>
      </w:r>
    </w:p>
  </w:footnote>
  <w:footnote w:type="continuationSeparator" w:id="0">
    <w:p w:rsidR="007C7EF9" w:rsidRDefault="007C7EF9" w:rsidP="00E0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7512"/>
      <w:docPartObj>
        <w:docPartGallery w:val="Page Numbers (Top of Page)"/>
        <w:docPartUnique/>
      </w:docPartObj>
    </w:sdtPr>
    <w:sdtContent>
      <w:p w:rsidR="007C7EF9" w:rsidRDefault="00266531">
        <w:pPr>
          <w:pStyle w:val="a5"/>
          <w:jc w:val="center"/>
        </w:pPr>
        <w:fldSimple w:instr=" PAGE   \* MERGEFORMAT ">
          <w:r w:rsidR="007578F3">
            <w:rPr>
              <w:noProof/>
            </w:rPr>
            <w:t>7</w:t>
          </w:r>
        </w:fldSimple>
      </w:p>
    </w:sdtContent>
  </w:sdt>
  <w:p w:rsidR="007C7EF9" w:rsidRDefault="007C7E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00E86"/>
    <w:rsid w:val="00046D0C"/>
    <w:rsid w:val="000B12EE"/>
    <w:rsid w:val="00122A54"/>
    <w:rsid w:val="001874B9"/>
    <w:rsid w:val="001A2424"/>
    <w:rsid w:val="00216C1B"/>
    <w:rsid w:val="00266531"/>
    <w:rsid w:val="002E6434"/>
    <w:rsid w:val="00307341"/>
    <w:rsid w:val="004379BC"/>
    <w:rsid w:val="00604422"/>
    <w:rsid w:val="006608A0"/>
    <w:rsid w:val="006C06F4"/>
    <w:rsid w:val="006F086C"/>
    <w:rsid w:val="007578F3"/>
    <w:rsid w:val="007C7EF9"/>
    <w:rsid w:val="008E760D"/>
    <w:rsid w:val="009F02E1"/>
    <w:rsid w:val="00B0214D"/>
    <w:rsid w:val="00B25223"/>
    <w:rsid w:val="00B26FC0"/>
    <w:rsid w:val="00BA578F"/>
    <w:rsid w:val="00BB70ED"/>
    <w:rsid w:val="00CC23F5"/>
    <w:rsid w:val="00D00E86"/>
    <w:rsid w:val="00D63602"/>
    <w:rsid w:val="00D84C73"/>
    <w:rsid w:val="00D97EA9"/>
    <w:rsid w:val="00E024DD"/>
    <w:rsid w:val="00F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86C"/>
    <w:rPr>
      <w:b/>
      <w:bCs/>
    </w:rPr>
  </w:style>
  <w:style w:type="paragraph" w:styleId="a5">
    <w:name w:val="header"/>
    <w:basedOn w:val="a"/>
    <w:link w:val="a6"/>
    <w:uiPriority w:val="99"/>
    <w:unhideWhenUsed/>
    <w:rsid w:val="00E0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4DD"/>
  </w:style>
  <w:style w:type="paragraph" w:styleId="a7">
    <w:name w:val="footer"/>
    <w:basedOn w:val="a"/>
    <w:link w:val="a8"/>
    <w:uiPriority w:val="99"/>
    <w:semiHidden/>
    <w:unhideWhenUsed/>
    <w:rsid w:val="00E0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4DD"/>
  </w:style>
  <w:style w:type="paragraph" w:customStyle="1" w:styleId="ConsPlusNormal">
    <w:name w:val="ConsPlusNormal"/>
    <w:rsid w:val="00FB7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C745EAE6D3E1F580A0CC707B3421975991D5320D84143DF2D79CF70F6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C745EAE6D3E1F580A0CC707B34219759B1B542CD94143DF2D79CF7060004D0008F91BF3n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C96A-52E6-4745-943B-E57088DA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Padalko</dc:creator>
  <cp:lastModifiedBy>Padalko</cp:lastModifiedBy>
  <cp:revision>6</cp:revision>
  <dcterms:created xsi:type="dcterms:W3CDTF">2016-02-24T16:45:00Z</dcterms:created>
  <dcterms:modified xsi:type="dcterms:W3CDTF">2016-03-03T08:52:00Z</dcterms:modified>
</cp:coreProperties>
</file>